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  <w:lang w:val="en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-US" w:eastAsia="zh-CN"/>
        </w:rPr>
        <w:t>服务二维码及功能</w:t>
      </w:r>
    </w:p>
    <w:p>
      <w:pPr>
        <w:pStyle w:val="3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u w:val="none"/>
          <w:lang w:val="en" w:eastAsia="zh-CN"/>
        </w:rPr>
        <w:drawing>
          <wp:inline distT="0" distB="0" distL="114300" distR="114300">
            <wp:extent cx="3758565" cy="3856355"/>
            <wp:effectExtent l="0" t="0" r="13335" b="10795"/>
            <wp:docPr id="1" name="图片 1" descr="微信图片_20220622084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622084630"/>
                    <pic:cNvPicPr>
                      <a:picLocks noChangeAspect="1"/>
                    </pic:cNvPicPr>
                  </pic:nvPicPr>
                  <pic:blipFill>
                    <a:blip r:embed="rId4"/>
                    <a:srcRect l="2003" t="589"/>
                    <a:stretch>
                      <a:fillRect/>
                    </a:stretch>
                  </pic:blipFill>
                  <pic:spPr>
                    <a:xfrm>
                      <a:off x="0" y="0"/>
                      <a:ext cx="3758565" cy="38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  <w:u w:val="none"/>
          <w:lang w:val="en-US" w:eastAsia="zh-CN"/>
        </w:rPr>
        <w:t>功能：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highlight w:val="none"/>
          <w:u w:val="none"/>
          <w:lang w:val="en-US" w:eastAsia="zh-CN"/>
        </w:rPr>
        <w:t>1.填表报修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可填入用户姓名、电话、地址、故障类别，上传故障图片，位置信息可自动获取，故障类别可列表选择。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highlight w:val="none"/>
          <w:u w:val="none"/>
          <w:lang w:val="en-US" w:eastAsia="zh-CN"/>
        </w:rPr>
        <w:t>2.用户评价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维修服务后，用户可进行好、中、差评。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highlight w:val="none"/>
          <w:u w:val="none"/>
          <w:lang w:val="en-US" w:eastAsia="zh-CN"/>
        </w:rPr>
        <w:t>3.统计分析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能够以月、季度、年为单位，对故障类别、各地报修数量、各网点办结时间、用户评价结果等进行分类统计，并形成报表。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highlight w:val="none"/>
          <w:u w:val="none"/>
          <w:lang w:val="en-US" w:eastAsia="zh-CN"/>
        </w:rPr>
        <w:t>4.工单查询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可通过输入手机号码等方式，查询维修服务进展情况、预计完成时间等信息。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highlight w:val="none"/>
          <w:u w:val="none"/>
          <w:lang w:val="en-US" w:eastAsia="zh-CN"/>
        </w:rPr>
        <w:t>5.权限管理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对不同类别、级别服务网点，给予不同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访问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61866"/>
    <w:rsid w:val="0ED6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云南省广播电视局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2022-09-01T09:54:00Z</dcterms:created>
  <dc:creator>jiang</dc:creator>
  <cp:lastModifiedBy>jiang</cp:lastModifiedBy>
  <dcterms:modified xsi:type="dcterms:W3CDTF">2022-09-01T09:54:57Z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