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F7F4" w14:textId="77777777" w:rsidR="00BD780F" w:rsidRDefault="00547AF2" w:rsidP="00547AF2">
      <w:pPr>
        <w:jc w:val="center"/>
        <w:rPr>
          <w:rFonts w:ascii="Times New Roman" w:eastAsia="方正小标宋_GBK" w:hAnsi="Times New Roman" w:cs="Times New Roman"/>
          <w:sz w:val="44"/>
        </w:rPr>
      </w:pPr>
      <w:r>
        <w:rPr>
          <w:rFonts w:ascii="Times New Roman" w:eastAsia="方正小标宋_GBK" w:hAnsi="Times New Roman" w:cs="Times New Roman"/>
          <w:sz w:val="44"/>
        </w:rPr>
        <w:t>云南省广播电视局双随机抽查结果公开表</w:t>
      </w:r>
    </w:p>
    <w:tbl>
      <w:tblPr>
        <w:tblW w:w="138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805"/>
        <w:gridCol w:w="960"/>
        <w:gridCol w:w="1920"/>
        <w:gridCol w:w="1260"/>
        <w:gridCol w:w="3600"/>
        <w:gridCol w:w="4871"/>
      </w:tblGrid>
      <w:tr w:rsidR="00BD780F" w14:paraId="69F1849D" w14:textId="77777777">
        <w:trPr>
          <w:trHeight w:val="510"/>
          <w:jc w:val="center"/>
        </w:trPr>
        <w:tc>
          <w:tcPr>
            <w:tcW w:w="466" w:type="dxa"/>
            <w:vMerge w:val="restart"/>
            <w:vAlign w:val="center"/>
          </w:tcPr>
          <w:p w14:paraId="505F1C56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05" w:type="dxa"/>
            <w:vMerge w:val="restart"/>
            <w:vAlign w:val="center"/>
          </w:tcPr>
          <w:p w14:paraId="6BCF0121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</w:t>
            </w:r>
          </w:p>
          <w:p w14:paraId="7F6B52C9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60" w:type="dxa"/>
            <w:vMerge w:val="restart"/>
            <w:vAlign w:val="center"/>
          </w:tcPr>
          <w:p w14:paraId="5353D657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</w:t>
            </w:r>
          </w:p>
          <w:p w14:paraId="5252A20B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对象</w:t>
            </w:r>
          </w:p>
        </w:tc>
        <w:tc>
          <w:tcPr>
            <w:tcW w:w="1920" w:type="dxa"/>
            <w:vMerge w:val="restart"/>
            <w:vAlign w:val="center"/>
          </w:tcPr>
          <w:p w14:paraId="471F630D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4"/>
              </w:rPr>
              <w:t>企业注册或统一社会信用代码</w:t>
            </w:r>
          </w:p>
        </w:tc>
        <w:tc>
          <w:tcPr>
            <w:tcW w:w="1260" w:type="dxa"/>
            <w:vMerge w:val="restart"/>
            <w:vAlign w:val="center"/>
          </w:tcPr>
          <w:p w14:paraId="1A27C882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</w:t>
            </w:r>
          </w:p>
          <w:p w14:paraId="0343F474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600" w:type="dxa"/>
            <w:vMerge w:val="restart"/>
            <w:vAlign w:val="center"/>
          </w:tcPr>
          <w:p w14:paraId="6105B5B8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抽查项目及内容</w:t>
            </w:r>
          </w:p>
        </w:tc>
        <w:tc>
          <w:tcPr>
            <w:tcW w:w="4871" w:type="dxa"/>
            <w:vMerge w:val="restart"/>
            <w:vAlign w:val="center"/>
          </w:tcPr>
          <w:p w14:paraId="33193ACC" w14:textId="77777777" w:rsidR="00BD780F" w:rsidRDefault="00547AF2">
            <w:pPr>
              <w:autoSpaceDN w:val="0"/>
              <w:spacing w:line="4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8"/>
                <w:szCs w:val="28"/>
              </w:rPr>
              <w:t>抽查结果</w:t>
            </w:r>
          </w:p>
        </w:tc>
      </w:tr>
      <w:tr w:rsidR="00BD780F" w14:paraId="175C0C7A" w14:textId="77777777">
        <w:trPr>
          <w:trHeight w:val="319"/>
          <w:jc w:val="center"/>
        </w:trPr>
        <w:tc>
          <w:tcPr>
            <w:tcW w:w="466" w:type="dxa"/>
            <w:vMerge/>
            <w:vAlign w:val="center"/>
          </w:tcPr>
          <w:p w14:paraId="71797970" w14:textId="77777777" w:rsidR="00BD780F" w:rsidRDefault="00BD780F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  <w:vAlign w:val="center"/>
          </w:tcPr>
          <w:p w14:paraId="5C34A7EF" w14:textId="77777777" w:rsidR="00BD780F" w:rsidRDefault="00BD780F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vAlign w:val="center"/>
          </w:tcPr>
          <w:p w14:paraId="6B1B6B8A" w14:textId="77777777" w:rsidR="00BD780F" w:rsidRDefault="00BD780F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  <w:vAlign w:val="center"/>
          </w:tcPr>
          <w:p w14:paraId="15F986AB" w14:textId="77777777" w:rsidR="00BD780F" w:rsidRDefault="00BD780F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vAlign w:val="center"/>
          </w:tcPr>
          <w:p w14:paraId="20B01993" w14:textId="77777777" w:rsidR="00BD780F" w:rsidRDefault="00BD780F">
            <w:pPr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vAlign w:val="center"/>
          </w:tcPr>
          <w:p w14:paraId="1ED1F2DF" w14:textId="77777777" w:rsidR="00BD780F" w:rsidRDefault="00BD780F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871" w:type="dxa"/>
            <w:vMerge/>
            <w:vAlign w:val="center"/>
          </w:tcPr>
          <w:p w14:paraId="775F2003" w14:textId="77777777" w:rsidR="00BD780F" w:rsidRDefault="00BD780F">
            <w:pPr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BD780F" w14:paraId="009F996A" w14:textId="77777777">
        <w:trPr>
          <w:trHeight w:val="90"/>
          <w:jc w:val="center"/>
        </w:trPr>
        <w:tc>
          <w:tcPr>
            <w:tcW w:w="466" w:type="dxa"/>
            <w:vAlign w:val="center"/>
          </w:tcPr>
          <w:p w14:paraId="415761B0" w14:textId="77777777" w:rsidR="00BD780F" w:rsidRDefault="00547AF2">
            <w:pPr>
              <w:autoSpaceDN w:val="0"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05" w:type="dxa"/>
            <w:vAlign w:val="center"/>
          </w:tcPr>
          <w:p w14:paraId="504B6DB6" w14:textId="77777777" w:rsidR="00BD780F" w:rsidRDefault="00547AF2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传媒机构管理处</w:t>
            </w:r>
          </w:p>
        </w:tc>
        <w:tc>
          <w:tcPr>
            <w:tcW w:w="960" w:type="dxa"/>
            <w:vAlign w:val="center"/>
          </w:tcPr>
          <w:p w14:paraId="78BCB19C" w14:textId="77777777" w:rsidR="00BD780F" w:rsidRDefault="00547AF2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</w:rPr>
              <w:t>云南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</w:rPr>
              <w:t>色景文化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</w:rPr>
              <w:t>传媒有限公司</w:t>
            </w:r>
          </w:p>
        </w:tc>
        <w:tc>
          <w:tcPr>
            <w:tcW w:w="1920" w:type="dxa"/>
            <w:vAlign w:val="center"/>
          </w:tcPr>
          <w:p w14:paraId="79F6AD59" w14:textId="77777777" w:rsidR="00BD780F" w:rsidRDefault="00547AF2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91530103MA6NF1353X</w:t>
            </w:r>
          </w:p>
        </w:tc>
        <w:tc>
          <w:tcPr>
            <w:tcW w:w="1260" w:type="dxa"/>
            <w:vAlign w:val="center"/>
          </w:tcPr>
          <w:p w14:paraId="07651CF5" w14:textId="77777777" w:rsidR="00BD780F" w:rsidRDefault="00547AF2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20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14:paraId="4D148C97" w14:textId="77777777" w:rsidR="00BD780F" w:rsidRDefault="00547AF2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lang w:val="en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18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</w:rPr>
              <w:t>日</w:t>
            </w:r>
          </w:p>
        </w:tc>
        <w:tc>
          <w:tcPr>
            <w:tcW w:w="3600" w:type="dxa"/>
            <w:vAlign w:val="center"/>
          </w:tcPr>
          <w:p w14:paraId="28624F6E" w14:textId="77777777" w:rsidR="00BD780F" w:rsidRDefault="00547AF2">
            <w:pPr>
              <w:spacing w:line="320" w:lineRule="exact"/>
              <w:ind w:firstLineChars="150" w:firstLine="315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《广播电视节目制作经营许可证》载明事项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公司节目制作经营情况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机构内部制度建设和队伍建设情况；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机构股东变化、资金来源、遵守法律法规和管理要求的情况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在政治方向和创作制作过程中坚持正确方向和导向的情况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公司消防安全及安全生产管理制度、设施及现场安全隐患检查。</w:t>
            </w:r>
          </w:p>
        </w:tc>
        <w:tc>
          <w:tcPr>
            <w:tcW w:w="4871" w:type="dxa"/>
            <w:vAlign w:val="center"/>
          </w:tcPr>
          <w:p w14:paraId="5E8DE8E1" w14:textId="77777777" w:rsidR="00BD780F" w:rsidRDefault="00547AF2">
            <w:pPr>
              <w:autoSpaceDN w:val="0"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未发现违规问题</w:t>
            </w:r>
          </w:p>
          <w:p w14:paraId="052BE93E" w14:textId="77777777" w:rsidR="00BD780F" w:rsidRDefault="00547AF2">
            <w:pPr>
              <w:autoSpaceDN w:val="0"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处理意见和建议：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现场查看公司制作经营情况，公司制作节目导向正确，遵守相关法律法规，具备较好的专业制作节目软硬件；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公司内部制度建设、管理完善，建议多开展法律法规及相应管理规定培训；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公司消防、安全生产管理制度健全，建议加强管理及业务培训、做好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安全隐患排查，确保安全生产经营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BD780F" w14:paraId="13BFC61B" w14:textId="77777777">
        <w:trPr>
          <w:trHeight w:val="3165"/>
          <w:jc w:val="center"/>
        </w:trPr>
        <w:tc>
          <w:tcPr>
            <w:tcW w:w="466" w:type="dxa"/>
            <w:vAlign w:val="center"/>
          </w:tcPr>
          <w:p w14:paraId="05CD193B" w14:textId="77777777" w:rsidR="00BD780F" w:rsidRDefault="00547AF2">
            <w:pPr>
              <w:autoSpaceDN w:val="0"/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2</w:t>
            </w:r>
          </w:p>
        </w:tc>
        <w:tc>
          <w:tcPr>
            <w:tcW w:w="805" w:type="dxa"/>
            <w:vAlign w:val="center"/>
          </w:tcPr>
          <w:p w14:paraId="284D95DF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14:paraId="437B5C25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2"/>
              </w:rPr>
              <w:t>昆明花漫云岭影视策划有限责任公司</w:t>
            </w:r>
          </w:p>
        </w:tc>
        <w:tc>
          <w:tcPr>
            <w:tcW w:w="1920" w:type="dxa"/>
            <w:vAlign w:val="center"/>
          </w:tcPr>
          <w:p w14:paraId="6E8AC09B" w14:textId="77777777" w:rsidR="00BD780F" w:rsidRDefault="00547AF2"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91530100741478810D</w:t>
            </w:r>
          </w:p>
        </w:tc>
        <w:tc>
          <w:tcPr>
            <w:tcW w:w="1260" w:type="dxa"/>
            <w:vAlign w:val="center"/>
          </w:tcPr>
          <w:p w14:paraId="5C0BF5A4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20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14:paraId="51DB6DD1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18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日</w:t>
            </w:r>
          </w:p>
        </w:tc>
        <w:tc>
          <w:tcPr>
            <w:tcW w:w="3600" w:type="dxa"/>
            <w:vAlign w:val="center"/>
          </w:tcPr>
          <w:p w14:paraId="6A10D193" w14:textId="77777777" w:rsidR="00BD780F" w:rsidRDefault="00547AF2">
            <w:pPr>
              <w:spacing w:line="340" w:lineRule="exact"/>
              <w:ind w:firstLineChars="150" w:firstLine="315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《广播电视节目制作经营许可证》载明事项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公司节目制作情况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机构内部制度建设和队伍建设情况；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机构股东变化、资金来源、遵守法律法规和管理要求的情况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在政治方向和创作制作过程中坚持正确方向和导向的情况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公司消防安全及安全生产管理制度、设施及现场安全隐患检查。</w:t>
            </w:r>
          </w:p>
        </w:tc>
        <w:tc>
          <w:tcPr>
            <w:tcW w:w="4871" w:type="dxa"/>
            <w:vAlign w:val="center"/>
          </w:tcPr>
          <w:p w14:paraId="2244EEC3" w14:textId="77777777" w:rsidR="00BD780F" w:rsidRDefault="00547AF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未发现违规问题</w:t>
            </w:r>
          </w:p>
          <w:p w14:paraId="49887A11" w14:textId="77777777" w:rsidR="00BD780F" w:rsidRDefault="00547AF2">
            <w:pPr>
              <w:autoSpaceDN w:val="0"/>
              <w:spacing w:line="34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处理意见和建议：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现场了解公司制作经营情况，公司制作节目导向正确，遵守相关法律法规，具备较好的专业制作节目软硬件；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公司内部制度建设、管理完善，建议多开展法律法规及相应管理规定培训；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公司消防、安全生产管理制度健全，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备齐消防设备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，外出拍摄时注意交通安全，森林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防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做好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安全隐患排查，确保安全生产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BD780F" w14:paraId="5A06EDC8" w14:textId="77777777">
        <w:trPr>
          <w:trHeight w:val="3690"/>
          <w:jc w:val="center"/>
        </w:trPr>
        <w:tc>
          <w:tcPr>
            <w:tcW w:w="466" w:type="dxa"/>
            <w:vAlign w:val="center"/>
          </w:tcPr>
          <w:p w14:paraId="3F1FAAD0" w14:textId="77777777" w:rsidR="00BD780F" w:rsidRDefault="00547AF2">
            <w:pPr>
              <w:tabs>
                <w:tab w:val="center" w:pos="125"/>
              </w:tabs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805" w:type="dxa"/>
            <w:vAlign w:val="center"/>
          </w:tcPr>
          <w:p w14:paraId="3CE8BF76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14:paraId="4805D9CC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云南爱上网络有限责任公司</w:t>
            </w:r>
          </w:p>
        </w:tc>
        <w:tc>
          <w:tcPr>
            <w:tcW w:w="1920" w:type="dxa"/>
            <w:vAlign w:val="center"/>
          </w:tcPr>
          <w:p w14:paraId="23814F56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Nimbus Roman No9 L" w:eastAsia="Nimbus Roman No9 L" w:hAnsi="Nimbus Roman No9 L" w:cs="Nimbus Roman No9 L"/>
                <w:color w:val="000000"/>
                <w:sz w:val="28"/>
              </w:rPr>
              <w:t>915301006956551000</w:t>
            </w:r>
          </w:p>
        </w:tc>
        <w:tc>
          <w:tcPr>
            <w:tcW w:w="1260" w:type="dxa"/>
            <w:vAlign w:val="center"/>
          </w:tcPr>
          <w:p w14:paraId="32CD631F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20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</w:p>
          <w:p w14:paraId="0C605DAD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月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24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日</w:t>
            </w:r>
          </w:p>
        </w:tc>
        <w:tc>
          <w:tcPr>
            <w:tcW w:w="3600" w:type="dxa"/>
            <w:vAlign w:val="center"/>
          </w:tcPr>
          <w:p w14:paraId="67F67F46" w14:textId="77777777" w:rsidR="00BD780F" w:rsidRDefault="00547AF2">
            <w:pPr>
              <w:spacing w:line="340" w:lineRule="exact"/>
              <w:ind w:firstLineChars="150" w:firstLine="315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《广播电视节目制作经营许可证》载明事项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公司节目制作情况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机构内部制度建设和队伍建设情况；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机构股东变化、资金来源、遵守法律法规和管理要求的情况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在政治方向和创作制作过程中坚持正确方向和导向的情况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公司消防安全及安全生产管理制度、设施及现场安全隐患检查。</w:t>
            </w:r>
          </w:p>
        </w:tc>
        <w:tc>
          <w:tcPr>
            <w:tcW w:w="4871" w:type="dxa"/>
            <w:vAlign w:val="center"/>
          </w:tcPr>
          <w:p w14:paraId="767DA0EE" w14:textId="77777777" w:rsidR="00BD780F" w:rsidRDefault="00547AF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未发现违规问题</w:t>
            </w:r>
          </w:p>
          <w:p w14:paraId="4C93B801" w14:textId="77777777" w:rsidR="00BD780F" w:rsidRDefault="00547AF2">
            <w:pPr>
              <w:autoSpaceDN w:val="0"/>
              <w:spacing w:line="34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28"/>
              </w:rPr>
              <w:t>处理意见和建议：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现场了解公司经营情况，公司经营导向正确，注重社会效益输出，遵守相关法律法规，具备较好的专业团队；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公司内部制度健全、管理完善，党建示范引领较好，建议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严格落实“三审制度”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公司消防安全生产管理制度健全，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建议落实好安全生产主体责任，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做好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安全隐患排查，确保安全生产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。</w:t>
            </w:r>
          </w:p>
        </w:tc>
      </w:tr>
      <w:tr w:rsidR="00BD780F" w14:paraId="1056CEFD" w14:textId="77777777">
        <w:trPr>
          <w:trHeight w:val="3895"/>
          <w:jc w:val="center"/>
        </w:trPr>
        <w:tc>
          <w:tcPr>
            <w:tcW w:w="466" w:type="dxa"/>
            <w:vAlign w:val="center"/>
          </w:tcPr>
          <w:p w14:paraId="56DCEF51" w14:textId="77777777" w:rsidR="00BD780F" w:rsidRDefault="00547AF2">
            <w:pPr>
              <w:tabs>
                <w:tab w:val="center" w:pos="125"/>
              </w:tabs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805" w:type="dxa"/>
            <w:vAlign w:val="center"/>
          </w:tcPr>
          <w:p w14:paraId="74D5D236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14:paraId="49EE4F03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云南瑞雅影视文化有限公司</w:t>
            </w:r>
          </w:p>
        </w:tc>
        <w:tc>
          <w:tcPr>
            <w:tcW w:w="1920" w:type="dxa"/>
            <w:vAlign w:val="center"/>
          </w:tcPr>
          <w:p w14:paraId="565A076C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915301027902842000</w:t>
            </w:r>
          </w:p>
        </w:tc>
        <w:tc>
          <w:tcPr>
            <w:tcW w:w="1260" w:type="dxa"/>
            <w:vAlign w:val="center"/>
          </w:tcPr>
          <w:p w14:paraId="56DB9233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  <w:lang w:val="en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  <w:lang w:val="en"/>
              </w:rPr>
              <w:t xml:space="preserve">   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25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600" w:type="dxa"/>
            <w:vAlign w:val="center"/>
          </w:tcPr>
          <w:p w14:paraId="408491CF" w14:textId="77777777" w:rsidR="00BD780F" w:rsidRDefault="00547AF2">
            <w:pPr>
              <w:spacing w:line="360" w:lineRule="exact"/>
              <w:ind w:firstLineChars="221" w:firstLine="464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《广播电视节目制作经营许可证》载明事项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公司节目制作经营情况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机构内部制度建设和队伍建设情况；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机构股东变化、资金来源、遵守法律法规和管理要求的情况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在政治方向和创作制作过程中坚持正确方向和导向的情况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公司消防安全及安全生产管理制度、设施及现场安全隐患检查。</w:t>
            </w:r>
          </w:p>
        </w:tc>
        <w:tc>
          <w:tcPr>
            <w:tcW w:w="4871" w:type="dxa"/>
            <w:vAlign w:val="center"/>
          </w:tcPr>
          <w:p w14:paraId="38DA7F87" w14:textId="77777777" w:rsidR="00BD780F" w:rsidRDefault="00547AF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未发现违规问题</w:t>
            </w:r>
          </w:p>
          <w:p w14:paraId="315B22E7" w14:textId="77777777" w:rsidR="00BD780F" w:rsidRDefault="00547AF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  <w:t>处理意见和建议：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现场了解公司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节目制作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情况，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公司管理制度健全，依法合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规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开展业务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建议加强人才队伍建设，严格落实“三审制度”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建议加强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消防安全管理及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安全生产培训，加大隐患排查整治。外出拍摄时注意交通安全，森林防火，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确保安全生产。</w:t>
            </w:r>
          </w:p>
        </w:tc>
      </w:tr>
      <w:tr w:rsidR="00BD780F" w14:paraId="1A61118E" w14:textId="77777777">
        <w:trPr>
          <w:trHeight w:val="3895"/>
          <w:jc w:val="center"/>
        </w:trPr>
        <w:tc>
          <w:tcPr>
            <w:tcW w:w="466" w:type="dxa"/>
            <w:vAlign w:val="center"/>
          </w:tcPr>
          <w:p w14:paraId="6D4F75EE" w14:textId="77777777" w:rsidR="00BD780F" w:rsidRDefault="00547AF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805" w:type="dxa"/>
            <w:vAlign w:val="center"/>
          </w:tcPr>
          <w:p w14:paraId="1C6C2A3E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14:paraId="7C9D4CE2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云南腾园教育科技有限公司</w:t>
            </w:r>
          </w:p>
        </w:tc>
        <w:tc>
          <w:tcPr>
            <w:tcW w:w="1920" w:type="dxa"/>
            <w:vAlign w:val="center"/>
          </w:tcPr>
          <w:p w14:paraId="399B7B6E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Nimbus Roman No9 L" w:eastAsia="Nimbus Roman No9 L" w:hAnsi="Nimbus Roman No9 L" w:cs="Nimbus Roman No9 L"/>
                <w:color w:val="000000"/>
                <w:sz w:val="28"/>
              </w:rPr>
              <w:t>91530102MA6Q3E6T16</w:t>
            </w:r>
          </w:p>
        </w:tc>
        <w:tc>
          <w:tcPr>
            <w:tcW w:w="1260" w:type="dxa"/>
            <w:vAlign w:val="center"/>
          </w:tcPr>
          <w:p w14:paraId="1CDAF238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20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25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600" w:type="dxa"/>
            <w:vAlign w:val="center"/>
          </w:tcPr>
          <w:p w14:paraId="168B1E38" w14:textId="77777777" w:rsidR="00BD780F" w:rsidRDefault="00547AF2">
            <w:pPr>
              <w:spacing w:line="360" w:lineRule="exact"/>
              <w:ind w:firstLineChars="150" w:firstLine="315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《广播电视节目制作经营许可证》载明事项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公司节目制作经营情况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机构内部制度建设和队伍建设情况；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机构股东变化、资金来源、遵守法律法规和管理要求的情况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在政治方向和创作制作过程中坚持正确方向和导向的情况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公司消防安全及安全生产管理制度、设施及现场安全隐患检查。</w:t>
            </w:r>
          </w:p>
        </w:tc>
        <w:tc>
          <w:tcPr>
            <w:tcW w:w="4871" w:type="dxa"/>
            <w:vAlign w:val="center"/>
          </w:tcPr>
          <w:p w14:paraId="721315F2" w14:textId="77777777" w:rsidR="00BD780F" w:rsidRDefault="00547AF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未发现违规问题</w:t>
            </w:r>
          </w:p>
          <w:p w14:paraId="613DC951" w14:textId="77777777" w:rsidR="00BD780F" w:rsidRDefault="00547AF2">
            <w:pPr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  <w:t>处理意见和建议：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现场查看公司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制作经营情况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公司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作品导向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正确，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遵守影视相关法律法规；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公司内部制度建设完善，建议多进行法律法规及相应管理规定培训；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建议加强季度统计填报，严格落实“三审制度”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建议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公司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加强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安全生产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责任制落实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，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重视外出拍摄时的交通安全及森林防火，确保安全生产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。</w:t>
            </w:r>
          </w:p>
        </w:tc>
      </w:tr>
      <w:tr w:rsidR="00BD780F" w14:paraId="2BE7D7DE" w14:textId="77777777">
        <w:trPr>
          <w:trHeight w:val="3895"/>
          <w:jc w:val="center"/>
        </w:trPr>
        <w:tc>
          <w:tcPr>
            <w:tcW w:w="466" w:type="dxa"/>
            <w:vAlign w:val="center"/>
          </w:tcPr>
          <w:p w14:paraId="18EB21FF" w14:textId="77777777" w:rsidR="00BD780F" w:rsidRDefault="00547AF2">
            <w:pPr>
              <w:spacing w:line="3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5" w:type="dxa"/>
            <w:vAlign w:val="center"/>
          </w:tcPr>
          <w:p w14:paraId="0F83E9F7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传媒机构管理处</w:t>
            </w:r>
          </w:p>
        </w:tc>
        <w:tc>
          <w:tcPr>
            <w:tcW w:w="960" w:type="dxa"/>
            <w:vAlign w:val="center"/>
          </w:tcPr>
          <w:p w14:paraId="52B3504B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2"/>
              </w:rPr>
              <w:t>云南逐光影业有限公司</w:t>
            </w:r>
          </w:p>
        </w:tc>
        <w:tc>
          <w:tcPr>
            <w:tcW w:w="1920" w:type="dxa"/>
            <w:vAlign w:val="center"/>
          </w:tcPr>
          <w:p w14:paraId="441C237D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Nimbus Roman No9 L" w:eastAsia="Nimbus Roman No9 L" w:hAnsi="Nimbus Roman No9 L" w:cs="Nimbus Roman No9 L"/>
                <w:sz w:val="32"/>
                <w:szCs w:val="32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91530111MA7C1M583F</w:t>
            </w:r>
          </w:p>
        </w:tc>
        <w:tc>
          <w:tcPr>
            <w:tcW w:w="1260" w:type="dxa"/>
            <w:vAlign w:val="center"/>
          </w:tcPr>
          <w:p w14:paraId="068A4EE0" w14:textId="77777777" w:rsidR="00BD780F" w:rsidRDefault="00547AF2">
            <w:pPr>
              <w:autoSpaceDN w:val="0"/>
              <w:spacing w:line="360" w:lineRule="exact"/>
              <w:jc w:val="center"/>
              <w:textAlignment w:val="center"/>
              <w:rPr>
                <w:rFonts w:ascii="Nimbus Roman No9 L" w:eastAsia="Nimbus Roman No9 L" w:hAnsi="Nimbus Roman No9 L" w:cs="Nimbus Roman No9 L"/>
                <w:color w:val="000000"/>
                <w:sz w:val="28"/>
              </w:rPr>
            </w:pP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20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</w:rPr>
              <w:t>2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lang w:val="en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</w:rPr>
              <w:t>年</w:t>
            </w:r>
            <w:r>
              <w:rPr>
                <w:rFonts w:ascii="Nimbus Roman No9 L" w:eastAsia="Nimbus Roman No9 L" w:hAnsi="Nimbus Roman No9 L" w:cs="Nimbus Roman No9 L" w:hint="eastAsia"/>
                <w:color w:val="000000"/>
                <w:sz w:val="28"/>
                <w:szCs w:val="28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  <w:t>31</w:t>
            </w: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600" w:type="dxa"/>
            <w:vAlign w:val="center"/>
          </w:tcPr>
          <w:p w14:paraId="0300A066" w14:textId="77777777" w:rsidR="00BD780F" w:rsidRDefault="00547AF2">
            <w:pPr>
              <w:spacing w:line="360" w:lineRule="exact"/>
              <w:ind w:firstLineChars="150" w:firstLine="315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《广播电视节目制作经营许可证》载明事项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公司节目制作经营情况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机构内部制度建设和队伍建设情况；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4.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机构股东变化、资金来源、遵守法律法规和管理要求的情况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公司节目制作</w:t>
            </w: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在政治方向和创作制作过程中坚持正确方向和导向的情况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Cs w:val="21"/>
              </w:rPr>
              <w:t>公司消防安全及安全生产管理制度、设施及现场安全隐患检查。</w:t>
            </w:r>
          </w:p>
        </w:tc>
        <w:tc>
          <w:tcPr>
            <w:tcW w:w="4871" w:type="dxa"/>
            <w:vAlign w:val="center"/>
          </w:tcPr>
          <w:p w14:paraId="4A16254C" w14:textId="77777777" w:rsidR="00BD780F" w:rsidRDefault="00547AF2">
            <w:pPr>
              <w:autoSpaceDN w:val="0"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  <w:t>发现问题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</w:rPr>
              <w:t>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未发现违规问题</w:t>
            </w:r>
          </w:p>
          <w:p w14:paraId="4EA1AFF3" w14:textId="77777777" w:rsidR="00BD780F" w:rsidRDefault="00547AF2">
            <w:pPr>
              <w:spacing w:line="360" w:lineRule="exact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</w:rPr>
              <w:t>处理意见和建议：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现场查看公司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制作经营情况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公司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作品导向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正确，依法依规开展制作经营活动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公司内部制度建设和人材队伍建设完善，保密意识强，建议多进行法律法规及相应管理规定培训；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对员工管理安全责任落实到位，建议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公司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重视外出拍摄时的交通安全及森林防火等消防安全，确保安全生产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。</w:t>
            </w:r>
          </w:p>
        </w:tc>
      </w:tr>
    </w:tbl>
    <w:p w14:paraId="78512A46" w14:textId="77777777" w:rsidR="00BD780F" w:rsidRDefault="00BD780F">
      <w:pPr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BD780F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3BEC" w14:textId="77777777" w:rsidR="00000000" w:rsidRDefault="00547AF2">
      <w:r>
        <w:separator/>
      </w:r>
    </w:p>
  </w:endnote>
  <w:endnote w:type="continuationSeparator" w:id="0">
    <w:p w14:paraId="4FCF9B2D" w14:textId="77777777" w:rsidR="00000000" w:rsidRDefault="0054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Calibri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2720" w14:textId="77777777" w:rsidR="00BD780F" w:rsidRDefault="00547A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85AAAE" wp14:editId="26F1C3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D747B" w14:textId="77777777" w:rsidR="00BD780F" w:rsidRDefault="00547AF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5AA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3DD747B" w14:textId="77777777" w:rsidR="00BD780F" w:rsidRDefault="00547AF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BC55" w14:textId="77777777" w:rsidR="00000000" w:rsidRDefault="00547AF2">
      <w:r>
        <w:separator/>
      </w:r>
    </w:p>
  </w:footnote>
  <w:footnote w:type="continuationSeparator" w:id="0">
    <w:p w14:paraId="453349C0" w14:textId="77777777" w:rsidR="00000000" w:rsidRDefault="0054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D15214"/>
    <w:rsid w:val="FD7D766D"/>
    <w:rsid w:val="FDDDB9AF"/>
    <w:rsid w:val="FE7A0649"/>
    <w:rsid w:val="FEBFD0C3"/>
    <w:rsid w:val="FEDA57AA"/>
    <w:rsid w:val="FEED5A17"/>
    <w:rsid w:val="FF7D9CB9"/>
    <w:rsid w:val="FFAF1929"/>
    <w:rsid w:val="FFBFA8AA"/>
    <w:rsid w:val="FFEE15A2"/>
    <w:rsid w:val="FFFE2E76"/>
    <w:rsid w:val="00547AF2"/>
    <w:rsid w:val="00BD780F"/>
    <w:rsid w:val="12ED59F3"/>
    <w:rsid w:val="1C812090"/>
    <w:rsid w:val="1F190DD9"/>
    <w:rsid w:val="1F7E6F88"/>
    <w:rsid w:val="1FB12848"/>
    <w:rsid w:val="1FD73D13"/>
    <w:rsid w:val="2EFF1B65"/>
    <w:rsid w:val="3010444C"/>
    <w:rsid w:val="377FC5F5"/>
    <w:rsid w:val="393F9751"/>
    <w:rsid w:val="3B13157A"/>
    <w:rsid w:val="3BBB8737"/>
    <w:rsid w:val="3DFF6A17"/>
    <w:rsid w:val="3E9F7744"/>
    <w:rsid w:val="3EFF9A6A"/>
    <w:rsid w:val="3FDA47C4"/>
    <w:rsid w:val="3FF7E274"/>
    <w:rsid w:val="469474CF"/>
    <w:rsid w:val="46FD3126"/>
    <w:rsid w:val="477F37FC"/>
    <w:rsid w:val="4CF3B4E2"/>
    <w:rsid w:val="4F9F8A2C"/>
    <w:rsid w:val="4FFF37FC"/>
    <w:rsid w:val="5B2B8D61"/>
    <w:rsid w:val="5D5B0A34"/>
    <w:rsid w:val="5D6FAAB6"/>
    <w:rsid w:val="5DDF1F38"/>
    <w:rsid w:val="5FA7977A"/>
    <w:rsid w:val="5FE6FFC9"/>
    <w:rsid w:val="5FE73E1C"/>
    <w:rsid w:val="65D15214"/>
    <w:rsid w:val="67EFEF81"/>
    <w:rsid w:val="6A7CBF21"/>
    <w:rsid w:val="6FD31BAD"/>
    <w:rsid w:val="6FD668DA"/>
    <w:rsid w:val="6FEFAFBE"/>
    <w:rsid w:val="6FFD2203"/>
    <w:rsid w:val="70283511"/>
    <w:rsid w:val="73BEB745"/>
    <w:rsid w:val="79F7BCF1"/>
    <w:rsid w:val="7BBABB40"/>
    <w:rsid w:val="7BFF49B8"/>
    <w:rsid w:val="7D7B1FB3"/>
    <w:rsid w:val="7DFFB848"/>
    <w:rsid w:val="7E6F8C3C"/>
    <w:rsid w:val="7E9FADF8"/>
    <w:rsid w:val="7ED35E5A"/>
    <w:rsid w:val="7EFE6DA9"/>
    <w:rsid w:val="7F3A412F"/>
    <w:rsid w:val="7F6CE19E"/>
    <w:rsid w:val="7F7B580E"/>
    <w:rsid w:val="7FBF5710"/>
    <w:rsid w:val="7FBF8411"/>
    <w:rsid w:val="7FEA5AB4"/>
    <w:rsid w:val="7FFF78EE"/>
    <w:rsid w:val="8AF6F4D1"/>
    <w:rsid w:val="98BF0225"/>
    <w:rsid w:val="9FAB7B91"/>
    <w:rsid w:val="A6B60209"/>
    <w:rsid w:val="AB7A34CF"/>
    <w:rsid w:val="AFE8497E"/>
    <w:rsid w:val="B1DCF170"/>
    <w:rsid w:val="B7DFA077"/>
    <w:rsid w:val="BBFFFD6F"/>
    <w:rsid w:val="BFB6211C"/>
    <w:rsid w:val="BFDD0858"/>
    <w:rsid w:val="BFDF9116"/>
    <w:rsid w:val="BFFD727D"/>
    <w:rsid w:val="BFFEE3C9"/>
    <w:rsid w:val="D67BFCBE"/>
    <w:rsid w:val="DEFFC51C"/>
    <w:rsid w:val="DFB91684"/>
    <w:rsid w:val="DFEF24E2"/>
    <w:rsid w:val="E5E21CBF"/>
    <w:rsid w:val="ED7E074D"/>
    <w:rsid w:val="EEFF05A1"/>
    <w:rsid w:val="EFE515F0"/>
    <w:rsid w:val="F01621E3"/>
    <w:rsid w:val="F3EE34C2"/>
    <w:rsid w:val="F3FF8FBC"/>
    <w:rsid w:val="F7DE34BF"/>
    <w:rsid w:val="F7F37E14"/>
    <w:rsid w:val="F9FECFA8"/>
    <w:rsid w:val="F9FF6B23"/>
    <w:rsid w:val="F9FFB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937C9"/>
  <w15:docId w15:val="{2D84854C-9EC0-47FC-AC8A-319A02FC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1876</Characters>
  <Application>Microsoft Office Word</Application>
  <DocSecurity>0</DocSecurity>
  <Lines>15</Lines>
  <Paragraphs>4</Paragraphs>
  <ScaleCrop>false</ScaleCrop>
  <Company>云南省广播电视局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云南省广播电视局2020年度广播电视播出机构管理</dc:title>
  <dc:creator>yuanqc</dc:creator>
  <cp:lastModifiedBy>Windows User</cp:lastModifiedBy>
  <cp:revision>2</cp:revision>
  <cp:lastPrinted>2023-06-02T01:22:00Z</cp:lastPrinted>
  <dcterms:created xsi:type="dcterms:W3CDTF">2023-06-01T08:05:00Z</dcterms:created>
  <dcterms:modified xsi:type="dcterms:W3CDTF">2023-06-01T08:05:00Z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