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1C" w:rsidRDefault="00E7471C" w:rsidP="00E7471C">
      <w:pPr>
        <w:rPr>
          <w:rFonts w:ascii="方正黑体_GBK" w:eastAsia="方正黑体_GBK" w:hAnsi="方正黑体_GBK" w:cs="方正黑体_GBK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  <w:shd w:val="clear" w:color="auto" w:fill="FFFFFF"/>
        </w:rPr>
        <w:t>附件2</w:t>
      </w:r>
    </w:p>
    <w:p w:rsidR="00E7471C" w:rsidRDefault="00E7471C" w:rsidP="00E7471C">
      <w:pPr>
        <w:spacing w:line="460" w:lineRule="exact"/>
        <w:jc w:val="center"/>
        <w:rPr>
          <w:rFonts w:ascii="Times New Roman" w:eastAsia="方正小标宋_GBK" w:hAnsi="Times New Roman"/>
          <w:sz w:val="44"/>
          <w:szCs w:val="44"/>
          <w:shd w:val="clear" w:color="080000" w:fill="FFFFFF"/>
        </w:rPr>
      </w:pPr>
    </w:p>
    <w:p w:rsidR="00E7471C" w:rsidRDefault="00E7471C" w:rsidP="00E7471C">
      <w:pPr>
        <w:spacing w:line="460" w:lineRule="exact"/>
        <w:jc w:val="center"/>
        <w:rPr>
          <w:rFonts w:ascii="Times New Roman" w:eastAsia="方正小标宋_GBK" w:hAnsi="Times New Roman"/>
          <w:sz w:val="44"/>
          <w:szCs w:val="44"/>
          <w:shd w:val="clear" w:color="080000" w:fill="FFFFFF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  <w:shd w:val="clear" w:color="080000" w:fill="FFFFFF"/>
        </w:rPr>
        <w:t>剧组复工疫情防控承诺书（样式）</w:t>
      </w:r>
      <w:r>
        <w:rPr>
          <w:rFonts w:ascii="方正小标宋_GBK" w:eastAsia="方正小标宋_GBK" w:hAnsi="方正小标宋_GBK" w:cs="方正小标宋_GBK" w:hint="eastAsia"/>
          <w:sz w:val="36"/>
          <w:szCs w:val="36"/>
          <w:shd w:val="clear" w:color="080000" w:fill="FFFFFF"/>
        </w:rPr>
        <w:br/>
      </w:r>
    </w:p>
    <w:p w:rsidR="00E7471C" w:rsidRDefault="00E7471C" w:rsidP="00E7471C">
      <w:pPr>
        <w:spacing w:line="400" w:lineRule="exact"/>
        <w:jc w:val="left"/>
        <w:rPr>
          <w:rFonts w:ascii="方正仿宋_GBK" w:eastAsia="方正仿宋_GBK" w:hAnsi="方正仿宋_GBK" w:cs="方正仿宋_GBK"/>
          <w:sz w:val="32"/>
          <w:szCs w:val="32"/>
          <w:shd w:val="clear" w:color="080000" w:fill="FFFFFF"/>
        </w:rPr>
      </w:pPr>
    </w:p>
    <w:p w:rsidR="00E7471C" w:rsidRDefault="00E7471C" w:rsidP="00E7471C">
      <w:pPr>
        <w:spacing w:line="400" w:lineRule="exact"/>
        <w:jc w:val="left"/>
        <w:rPr>
          <w:rFonts w:ascii="方正仿宋_GBK" w:eastAsia="方正仿宋_GBK" w:hAnsi="方正仿宋_GBK" w:cs="方正仿宋_GBK"/>
          <w:sz w:val="32"/>
          <w:szCs w:val="32"/>
          <w:shd w:val="clear" w:color="080000" w:fill="FFFFFF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080000" w:fill="FFFFFF"/>
        </w:rPr>
        <w:t>云南省广播电视局疫情防控指挥部：</w:t>
      </w:r>
    </w:p>
    <w:p w:rsidR="00E7471C" w:rsidRDefault="00E7471C" w:rsidP="00E7471C">
      <w:pPr>
        <w:spacing w:line="6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  <w:shd w:val="clear" w:color="080000" w:fill="FFFFFF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080000" w:fill="FFFFFF"/>
        </w:rPr>
        <w:t>因生产经营需要，本剧组按照《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云南省广播电视局关于</w:t>
      </w:r>
      <w:r>
        <w:rPr>
          <w:rFonts w:ascii="方正仿宋_GBK" w:eastAsia="方正仿宋_GBK" w:hAnsi="方正仿宋_GBK" w:cs="方正仿宋_GBK" w:hint="eastAsia"/>
          <w:color w:val="444444"/>
          <w:sz w:val="32"/>
          <w:szCs w:val="32"/>
          <w:shd w:val="clear" w:color="auto" w:fill="FFFFFF"/>
        </w:rPr>
        <w:t>加强</w:t>
      </w:r>
      <w:r>
        <w:rPr>
          <w:rFonts w:ascii="方正仿宋_GBK" w:eastAsia="方正仿宋_GBK" w:hAnsi="方正仿宋_GBK" w:cs="方正仿宋_GBK" w:hint="eastAsia"/>
          <w:color w:val="404040"/>
          <w:sz w:val="32"/>
          <w:szCs w:val="32"/>
          <w:shd w:val="clear" w:color="auto" w:fill="FFFFFF"/>
        </w:rPr>
        <w:t>影视</w:t>
      </w:r>
      <w:r>
        <w:rPr>
          <w:rFonts w:ascii="方正仿宋_GBK" w:eastAsia="方正仿宋_GBK" w:hAnsi="方正仿宋_GBK" w:cs="方正仿宋_GBK" w:hint="eastAsia"/>
          <w:color w:val="444444"/>
          <w:sz w:val="32"/>
          <w:szCs w:val="32"/>
          <w:shd w:val="clear" w:color="auto" w:fill="FFFFFF"/>
        </w:rPr>
        <w:t>公司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新冠肺炎疫情防控期间</w:t>
      </w:r>
      <w:r>
        <w:rPr>
          <w:rFonts w:ascii="方正仿宋_GBK" w:eastAsia="方正仿宋_GBK" w:hAnsi="方正仿宋_GBK" w:cs="方正仿宋_GBK" w:hint="eastAsia"/>
          <w:color w:val="444444"/>
          <w:sz w:val="32"/>
          <w:szCs w:val="32"/>
          <w:shd w:val="clear" w:color="auto" w:fill="FFFFFF"/>
        </w:rPr>
        <w:t>复工复产工作</w:t>
      </w:r>
      <w:r>
        <w:rPr>
          <w:rFonts w:ascii="方正仿宋_GBK" w:eastAsia="方正仿宋_GBK" w:hAnsi="方正仿宋_GBK" w:cs="方正仿宋_GBK" w:hint="eastAsia"/>
          <w:color w:val="404040"/>
          <w:sz w:val="32"/>
          <w:szCs w:val="32"/>
          <w:shd w:val="clear" w:color="auto" w:fill="FFFFFF"/>
        </w:rPr>
        <w:t>的通知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080000" w:fill="FFFFFF"/>
        </w:rPr>
        <w:t>》要求，现郑重承诺：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080000" w:fill="FFFFFF"/>
        </w:rPr>
        <w:br/>
        <w:t xml:space="preserve">   剧组复工后，将严格按照“外防输入、内防扩散”的原则，全面落实党中央、国务院和省委、省政府关于疫情防控的决策部署，根据省委省政府应对新冠肺炎疫情工作领导小组指挥部《关于做好企业复工复产和疫情防控工作的通知》要求，加强内部管理，并重点抓好如下措施：</w:t>
      </w:r>
    </w:p>
    <w:p w:rsidR="00E7471C" w:rsidRDefault="00E7471C" w:rsidP="00E7471C">
      <w:pPr>
        <w:spacing w:line="6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  <w:shd w:val="clear" w:color="080000" w:fill="FFFFFF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080000" w:fill="FFFFFF"/>
        </w:rPr>
        <w:t>一、建立复工备案制度。建立主要负责人负总责的疫情防控工作领导机制，落实企业主要负责人第一责任人责任，严密落实各项防疫措施，逐级落实疫情防控责任人，自觉承担本企业防控责任和经费支出。</w:t>
      </w:r>
    </w:p>
    <w:p w:rsidR="00E7471C" w:rsidRDefault="00E7471C" w:rsidP="00E7471C">
      <w:pPr>
        <w:spacing w:line="6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  <w:shd w:val="clear" w:color="080000" w:fill="FFFFFF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080000" w:fill="FFFFFF"/>
        </w:rPr>
        <w:t>二、保持应急联系。落实专人负责，采取24小时电话值班等方式保持应急联系，并配合有关监督检查。</w:t>
      </w:r>
    </w:p>
    <w:p w:rsidR="00E7471C" w:rsidRDefault="00E7471C" w:rsidP="00E7471C">
      <w:pPr>
        <w:spacing w:line="6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  <w:shd w:val="clear" w:color="080000" w:fill="FFFFFF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080000" w:fill="FFFFFF"/>
        </w:rPr>
        <w:t>三、严格用工管理。承诺疫期不新招收不符合防控要求的重点区域人员及其密切接触者。</w:t>
      </w:r>
    </w:p>
    <w:p w:rsidR="00E7471C" w:rsidRDefault="00E7471C" w:rsidP="00E7471C">
      <w:pPr>
        <w:spacing w:line="6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  <w:shd w:val="clear" w:color="080000" w:fill="FFFFFF"/>
        </w:rPr>
      </w:pPr>
      <w:r>
        <w:rPr>
          <w:rFonts w:ascii="Times New Roman" w:eastAsia="方正仿宋_GBK" w:hAnsi="Times New Roman"/>
          <w:sz w:val="32"/>
          <w:szCs w:val="32"/>
          <w:shd w:val="clear" w:color="080000" w:fill="FFFFFF"/>
        </w:rPr>
        <w:lastRenderedPageBreak/>
        <w:t>四、每日测量体温。严格落实县市外返工人员有关隔离医学观察措施。实施封闭管理，严禁无关人员进入本单位生产办公场所，每日对所有进入的人员开展体温探测，体温超过</w:t>
      </w:r>
      <w:r>
        <w:rPr>
          <w:rFonts w:ascii="Times New Roman" w:eastAsia="方正仿宋_GBK" w:hAnsi="Times New Roman"/>
          <w:sz w:val="32"/>
          <w:szCs w:val="32"/>
          <w:shd w:val="clear" w:color="080000" w:fill="FFFFFF"/>
        </w:rPr>
        <w:t>37.3℃</w:t>
      </w:r>
      <w:r>
        <w:rPr>
          <w:rFonts w:ascii="Times New Roman" w:eastAsia="方正仿宋_GBK" w:hAnsi="Times New Roman"/>
          <w:sz w:val="32"/>
          <w:szCs w:val="32"/>
          <w:shd w:val="clear" w:color="080000" w:fill="FFFFFF"/>
        </w:rPr>
        <w:t>的员工须限制进入。</w:t>
      </w:r>
    </w:p>
    <w:p w:rsidR="00E7471C" w:rsidRDefault="00E7471C" w:rsidP="00E7471C">
      <w:pPr>
        <w:spacing w:line="6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  <w:shd w:val="clear" w:color="080000" w:fill="FFFFFF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080000" w:fill="FFFFFF"/>
        </w:rPr>
        <w:t>五、每日报告情况。每日下午4点前将开工情况、复工人员情况、重点监控类人员情况、防疫工作情况等报送单位所在地防疫领导机构。</w:t>
      </w:r>
    </w:p>
    <w:p w:rsidR="00E7471C" w:rsidRDefault="00E7471C" w:rsidP="00E7471C">
      <w:pPr>
        <w:spacing w:line="6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  <w:shd w:val="clear" w:color="080000" w:fill="FFFFFF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080000" w:fill="FFFFFF"/>
        </w:rPr>
        <w:t>六、疑似病例立即报告并隔离。发现疑似病例的立即报告，并同时采取隔离防护等相应措施。减少人员集聚，减少集中开会，控制会议时间及参会人员规模，提倡分餐进食、错峰就餐。不举办集聚性质的文娱活动。</w:t>
      </w:r>
    </w:p>
    <w:p w:rsidR="00E7471C" w:rsidRDefault="00E7471C" w:rsidP="00E7471C">
      <w:pPr>
        <w:spacing w:line="6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  <w:shd w:val="clear" w:color="080000" w:fill="FFFFFF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080000" w:fill="FFFFFF"/>
        </w:rPr>
        <w:t>七、场地通风消毒。做好生产办公场地、员工居住地的通风、消毒和卫生管理，加强隔离区管控。</w:t>
      </w:r>
    </w:p>
    <w:p w:rsidR="00E7471C" w:rsidRDefault="00E7471C" w:rsidP="00E7471C">
      <w:pPr>
        <w:spacing w:line="6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  <w:shd w:val="clear" w:color="080000" w:fill="FFFFFF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080000" w:fill="FFFFFF"/>
        </w:rPr>
        <w:t>如未落实上述防控措施而导致不良后果（如：出现疫情防控重大风险，出现确诊病例等）的，我单位自愿承担有关法律责任。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080000" w:fill="FFFFFF"/>
        </w:rPr>
        <w:br/>
      </w:r>
    </w:p>
    <w:p w:rsidR="00E7471C" w:rsidRDefault="00E7471C" w:rsidP="00E7471C">
      <w:pPr>
        <w:spacing w:line="40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  <w:shd w:val="clear" w:color="080000" w:fill="FFFFFF"/>
        </w:rPr>
      </w:pPr>
    </w:p>
    <w:p w:rsidR="00E7471C" w:rsidRDefault="00E7471C" w:rsidP="00E7471C">
      <w:pPr>
        <w:spacing w:line="400" w:lineRule="exact"/>
        <w:ind w:firstLineChars="200" w:firstLine="640"/>
        <w:jc w:val="left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080000" w:fill="FFFFFF"/>
        </w:rPr>
        <w:t>承诺单位：                法定代表人（签名）：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080000" w:fill="FFFFFF"/>
        </w:rPr>
        <w:br/>
        <w:t>时 间：</w:t>
      </w:r>
    </w:p>
    <w:p w:rsidR="00BC0775" w:rsidRPr="00E7471C" w:rsidRDefault="00E7471C"/>
    <w:sectPr w:rsidR="00BC0775" w:rsidRPr="00E7471C" w:rsidSect="00D01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4ED0"/>
    <w:rsid w:val="007E4A80"/>
    <w:rsid w:val="008911A6"/>
    <w:rsid w:val="00A54ED0"/>
    <w:rsid w:val="00D01900"/>
    <w:rsid w:val="00E74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7471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7471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E7471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0</DocSecurity>
  <Lines>5</Lines>
  <Paragraphs>1</Paragraphs>
  <ScaleCrop>false</ScaleCrop>
  <Company>Microsoft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hxl</dc:creator>
  <cp:lastModifiedBy>hxl</cp:lastModifiedBy>
  <cp:revision>2</cp:revision>
  <dcterms:created xsi:type="dcterms:W3CDTF">2020-02-21T10:01:00Z</dcterms:created>
  <dcterms:modified xsi:type="dcterms:W3CDTF">2020-02-21T10:01:00Z</dcterms:modified>
</cp:coreProperties>
</file>